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17C" w:rsidRDefault="0078217C" w:rsidP="00111F24">
      <w:pPr>
        <w:jc w:val="center"/>
        <w:rPr>
          <w:b/>
          <w:sz w:val="24"/>
          <w:szCs w:val="24"/>
          <w:u w:val="single"/>
        </w:rPr>
      </w:pPr>
    </w:p>
    <w:p w:rsidR="0078217C" w:rsidRDefault="0078217C" w:rsidP="00111F24">
      <w:pPr>
        <w:jc w:val="center"/>
        <w:rPr>
          <w:b/>
          <w:sz w:val="24"/>
          <w:szCs w:val="24"/>
          <w:u w:val="single"/>
        </w:rPr>
      </w:pPr>
    </w:p>
    <w:p w:rsidR="0078217C" w:rsidRDefault="0078217C" w:rsidP="00111F24">
      <w:pPr>
        <w:jc w:val="center"/>
        <w:rPr>
          <w:b/>
          <w:sz w:val="24"/>
          <w:szCs w:val="24"/>
          <w:u w:val="single"/>
        </w:rPr>
      </w:pPr>
    </w:p>
    <w:p w:rsidR="000A240F" w:rsidRPr="00111F24" w:rsidRDefault="004B6313" w:rsidP="00111F24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YENİDEN YÖNETİCİLİĞE </w:t>
      </w:r>
      <w:r w:rsidR="00076A48">
        <w:rPr>
          <w:b/>
          <w:sz w:val="24"/>
          <w:szCs w:val="24"/>
          <w:u w:val="single"/>
        </w:rPr>
        <w:t>GÖREVLENDİRME KAPSAMINDA BAŞVURUDA BULUNANLAR İÇİN</w:t>
      </w:r>
      <w:r w:rsidR="001F7C39">
        <w:rPr>
          <w:b/>
          <w:sz w:val="24"/>
          <w:szCs w:val="24"/>
          <w:u w:val="single"/>
        </w:rPr>
        <w:t xml:space="preserve"> </w:t>
      </w:r>
      <w:r w:rsidR="00111F24" w:rsidRPr="00111F24">
        <w:rPr>
          <w:b/>
          <w:sz w:val="24"/>
          <w:szCs w:val="24"/>
          <w:u w:val="single"/>
        </w:rPr>
        <w:t>BİLGİ NOTU</w:t>
      </w:r>
    </w:p>
    <w:tbl>
      <w:tblPr>
        <w:tblStyle w:val="TabloKlavuzu"/>
        <w:tblW w:w="9723" w:type="dxa"/>
        <w:tblLook w:val="04A0" w:firstRow="1" w:lastRow="0" w:firstColumn="1" w:lastColumn="0" w:noHBand="0" w:noVBand="1"/>
      </w:tblPr>
      <w:tblGrid>
        <w:gridCol w:w="9723"/>
      </w:tblGrid>
      <w:tr w:rsidR="0078217C" w:rsidTr="00847E2F">
        <w:trPr>
          <w:trHeight w:val="2418"/>
        </w:trPr>
        <w:tc>
          <w:tcPr>
            <w:tcW w:w="9723" w:type="dxa"/>
          </w:tcPr>
          <w:p w:rsidR="004B6313" w:rsidRDefault="004B6313" w:rsidP="004B6313">
            <w:pPr>
              <w:pStyle w:val="ListeParagraf"/>
              <w:numPr>
                <w:ilvl w:val="0"/>
                <w:numId w:val="5"/>
              </w:numPr>
              <w:ind w:left="-142" w:firstLine="502"/>
              <w:jc w:val="both"/>
            </w:pPr>
            <w:r>
              <w:t>Yeniden yöneticiliğe g</w:t>
            </w:r>
            <w:r w:rsidR="00076A48">
              <w:t>örevlendirme kapsamında başvuruda bulunan adayların sunmuş oldukları bilgi- belge</w:t>
            </w:r>
            <w:r w:rsidR="006A7293">
              <w:t>/evraklar</w:t>
            </w:r>
            <w:r w:rsidR="00C9183F">
              <w:t>ı</w:t>
            </w:r>
            <w:bookmarkStart w:id="0" w:name="_GoBack"/>
            <w:bookmarkEnd w:id="0"/>
            <w:r w:rsidR="006A7293">
              <w:t>;</w:t>
            </w:r>
            <w:r w:rsidR="00076A48">
              <w:t xml:space="preserve">  İl Değer</w:t>
            </w:r>
            <w:r>
              <w:t>lendirme Komisyonu tarafından 12/13/14 Mart</w:t>
            </w:r>
            <w:r w:rsidR="00076A48">
              <w:t xml:space="preserve"> 202</w:t>
            </w:r>
            <w:r>
              <w:t>5 tarihleri</w:t>
            </w:r>
            <w:r w:rsidR="00ED0025">
              <w:t>nde inceleme</w:t>
            </w:r>
            <w:r>
              <w:t xml:space="preserve"> /değerlendirme iş ve işle</w:t>
            </w:r>
            <w:r w:rsidR="00ED0025">
              <w:t>m</w:t>
            </w:r>
            <w:r>
              <w:t xml:space="preserve">leri </w:t>
            </w:r>
            <w:r w:rsidR="00847E2F">
              <w:t xml:space="preserve">  devam etmektedir.</w:t>
            </w:r>
            <w:r>
              <w:t xml:space="preserve"> </w:t>
            </w:r>
            <w:r w:rsidR="00847E2F">
              <w:t>Bu süreçte a</w:t>
            </w:r>
            <w:r w:rsidR="00076A48">
              <w:t>d</w:t>
            </w:r>
            <w:r>
              <w:t>aylar kendi başvuru ekranlarından</w:t>
            </w:r>
            <w:r w:rsidR="00076A48">
              <w:t xml:space="preserve"> veya kurum onay başvuru ekranın</w:t>
            </w:r>
            <w:r w:rsidR="006A7293">
              <w:t>ın</w:t>
            </w:r>
            <w:r w:rsidR="00076A48">
              <w:t xml:space="preserve"> </w:t>
            </w:r>
            <w:r w:rsidR="00076A48" w:rsidRPr="00ED0025">
              <w:rPr>
                <w:b/>
              </w:rPr>
              <w:t>(okul müdürünün onay vermiş olduğu ekran)</w:t>
            </w:r>
            <w:r w:rsidR="00076A48">
              <w:t xml:space="preserve">   </w:t>
            </w:r>
            <w:proofErr w:type="gramStart"/>
            <w:r w:rsidR="00076A48">
              <w:t>açıklamalar  kısmına</w:t>
            </w:r>
            <w:proofErr w:type="gramEnd"/>
            <w:r w:rsidR="00076A48">
              <w:t xml:space="preserve"> sunulan evraklara ilişkin komisyon taraf</w:t>
            </w:r>
            <w:r w:rsidR="00ED0025">
              <w:t xml:space="preserve">ından yapılan işlemlerin sonucu </w:t>
            </w:r>
            <w:r w:rsidR="006A7293">
              <w:t xml:space="preserve">ilgililerin bilgisine tebliğ amaçlı </w:t>
            </w:r>
            <w:r w:rsidR="00847E2F">
              <w:t>yansıtılmaktadır.</w:t>
            </w:r>
            <w:r>
              <w:t xml:space="preserve"> Bu çerçevede adaylar dosyaları ile ilgili yapılan işlemleri bu ekranlardan takip etmeleri gerekmektedir.</w:t>
            </w:r>
          </w:p>
          <w:p w:rsidR="006A7293" w:rsidRDefault="004B6313" w:rsidP="004B6313">
            <w:pPr>
              <w:jc w:val="both"/>
            </w:pPr>
            <w:r>
              <w:t xml:space="preserve">       2-</w:t>
            </w:r>
            <w:r w:rsidR="00847E2F">
              <w:t xml:space="preserve"> Yine </w:t>
            </w:r>
            <w:proofErr w:type="gramStart"/>
            <w:r w:rsidR="00847E2F">
              <w:t>adaylar  evrakları</w:t>
            </w:r>
            <w:proofErr w:type="gramEnd"/>
            <w:r w:rsidR="00847E2F">
              <w:t xml:space="preserve"> üzer</w:t>
            </w:r>
            <w:r w:rsidR="00A77533">
              <w:t>inde yapılan işlemlere ilişkin 19-24  Mart 2025</w:t>
            </w:r>
            <w:r w:rsidR="00847E2F">
              <w:t xml:space="preserve">  tarihleri arasında yasal </w:t>
            </w:r>
            <w:r>
              <w:t xml:space="preserve"> </w:t>
            </w:r>
            <w:r w:rsidR="00847E2F">
              <w:t>itirazda bulunabileceklerdir.</w:t>
            </w:r>
          </w:p>
          <w:p w:rsidR="00076A48" w:rsidRDefault="004B6313" w:rsidP="004B6313">
            <w:pPr>
              <w:jc w:val="both"/>
            </w:pPr>
            <w:r>
              <w:t xml:space="preserve">       3-</w:t>
            </w:r>
            <w:r w:rsidR="006A7293">
              <w:t xml:space="preserve">İtirazda </w:t>
            </w:r>
            <w:proofErr w:type="gramStart"/>
            <w:r w:rsidR="006A7293">
              <w:t>bulunurlarken  daha</w:t>
            </w:r>
            <w:proofErr w:type="gramEnd"/>
            <w:r w:rsidR="006A7293">
              <w:t xml:space="preserve"> önce puanlamaya yansıtılmayan yeni bir evrak sunulmayacak olup, ancak yetersiz ve geçersiz sayılan evraklarına tamamlayıcı veya destekleyici evraklar sunabileceklerdir.</w:t>
            </w:r>
          </w:p>
          <w:p w:rsidR="006A7293" w:rsidRDefault="0042034A" w:rsidP="0042034A">
            <w:pPr>
              <w:ind w:hanging="360"/>
              <w:jc w:val="both"/>
            </w:pPr>
            <w:r>
              <w:t xml:space="preserve">              </w:t>
            </w:r>
            <w:r w:rsidR="004B6313">
              <w:t>4-</w:t>
            </w:r>
            <w:r w:rsidR="006A7293">
              <w:t xml:space="preserve">Adaylar bir dilekçe ile </w:t>
            </w:r>
            <w:proofErr w:type="gramStart"/>
            <w:r w:rsidR="006A7293">
              <w:t xml:space="preserve">birlikte </w:t>
            </w:r>
            <w:r w:rsidR="00847E2F">
              <w:t xml:space="preserve"> itiraza</w:t>
            </w:r>
            <w:proofErr w:type="gramEnd"/>
            <w:r w:rsidR="00847E2F">
              <w:t xml:space="preserve"> ilişkin </w:t>
            </w:r>
            <w:r w:rsidR="006A7293">
              <w:t xml:space="preserve"> sunacakları evrakları  en geç </w:t>
            </w:r>
            <w:r w:rsidR="00A77533">
              <w:t xml:space="preserve">24 Mart 2025 Pazartesi </w:t>
            </w:r>
            <w:r w:rsidR="006A7293">
              <w:t xml:space="preserve"> Saat10:00 </w:t>
            </w:r>
            <w:r w:rsidR="00847E2F">
              <w:t>‘ a kadar görev yaptıkları ilçe milli eğitim müdürlüklerine elden teslim edeceklerdir. Diğer usullerle itiraz dilekçesi verilmeyecektir/gönderilmeyecektir. Aksi durumda bu dilekçeler işleme alınamayacaktır.</w:t>
            </w:r>
          </w:p>
          <w:p w:rsidR="00847E2F" w:rsidRPr="00111F24" w:rsidRDefault="0042034A" w:rsidP="0042034A">
            <w:pPr>
              <w:ind w:left="-142" w:firstLine="142"/>
              <w:jc w:val="both"/>
            </w:pPr>
            <w:r>
              <w:t xml:space="preserve">      </w:t>
            </w:r>
            <w:r w:rsidR="004B6313">
              <w:t>5-</w:t>
            </w:r>
            <w:r w:rsidR="00847E2F">
              <w:t>İlçe milli eğitim müdürlükleri ise adaylardan elden almış</w:t>
            </w:r>
            <w:r w:rsidR="00C9183F">
              <w:t xml:space="preserve"> oldukları itiraz dilekçelerini</w:t>
            </w:r>
            <w:r w:rsidR="00847E2F">
              <w:t xml:space="preserve"> en geç </w:t>
            </w:r>
            <w:r w:rsidR="00A77533">
              <w:t xml:space="preserve">25 Mart 2025 Salı </w:t>
            </w:r>
            <w:proofErr w:type="gramStart"/>
            <w:r w:rsidR="00A77533">
              <w:t xml:space="preserve">Günü </w:t>
            </w:r>
            <w:r>
              <w:t xml:space="preserve"> </w:t>
            </w:r>
            <w:r w:rsidR="00847E2F">
              <w:t xml:space="preserve"> mesai</w:t>
            </w:r>
            <w:proofErr w:type="gramEnd"/>
            <w:r w:rsidR="00847E2F">
              <w:t xml:space="preserve">  bitimine kadar tesellüm /teslim belgesi düzenleyerek müdürlüğümüz yönetici atama birimine elden teslim edeceklerdir.</w:t>
            </w:r>
          </w:p>
        </w:tc>
      </w:tr>
      <w:tr w:rsidR="00076A48" w:rsidTr="00847E2F">
        <w:trPr>
          <w:trHeight w:val="2418"/>
        </w:trPr>
        <w:tc>
          <w:tcPr>
            <w:tcW w:w="9723" w:type="dxa"/>
          </w:tcPr>
          <w:p w:rsidR="00847E2F" w:rsidRDefault="00847E2F" w:rsidP="00076A48">
            <w:pPr>
              <w:jc w:val="both"/>
              <w:rPr>
                <w:b/>
              </w:rPr>
            </w:pPr>
          </w:p>
          <w:p w:rsidR="00076A48" w:rsidRPr="00847E2F" w:rsidRDefault="00847E2F" w:rsidP="00076A48">
            <w:pPr>
              <w:jc w:val="both"/>
              <w:rPr>
                <w:b/>
              </w:rPr>
            </w:pPr>
            <w:r w:rsidRPr="00847E2F">
              <w:rPr>
                <w:b/>
              </w:rPr>
              <w:t>SAMSUN İL MİLLİ EĞİTİM MÜDÜRLÜĞÜ</w:t>
            </w:r>
          </w:p>
          <w:p w:rsidR="00847E2F" w:rsidRDefault="00847E2F" w:rsidP="00076A48">
            <w:pPr>
              <w:jc w:val="both"/>
            </w:pPr>
          </w:p>
        </w:tc>
      </w:tr>
    </w:tbl>
    <w:p w:rsidR="00111F24" w:rsidRPr="00C42754" w:rsidRDefault="00111F24" w:rsidP="00847E2F">
      <w:pPr>
        <w:rPr>
          <w:u w:val="single"/>
        </w:rPr>
      </w:pPr>
    </w:p>
    <w:sectPr w:rsidR="00111F24" w:rsidRPr="00C42754" w:rsidSect="004378AF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D2A9A"/>
    <w:multiLevelType w:val="hybridMultilevel"/>
    <w:tmpl w:val="49FE2D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C4614"/>
    <w:multiLevelType w:val="hybridMultilevel"/>
    <w:tmpl w:val="A1E6720E"/>
    <w:lvl w:ilvl="0" w:tplc="F400576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49" w:hanging="360"/>
      </w:pPr>
    </w:lvl>
    <w:lvl w:ilvl="2" w:tplc="041F001B" w:tentative="1">
      <w:start w:val="1"/>
      <w:numFmt w:val="lowerRoman"/>
      <w:lvlText w:val="%3."/>
      <w:lvlJc w:val="right"/>
      <w:pPr>
        <w:ind w:left="2569" w:hanging="180"/>
      </w:pPr>
    </w:lvl>
    <w:lvl w:ilvl="3" w:tplc="041F000F" w:tentative="1">
      <w:start w:val="1"/>
      <w:numFmt w:val="decimal"/>
      <w:lvlText w:val="%4."/>
      <w:lvlJc w:val="left"/>
      <w:pPr>
        <w:ind w:left="3289" w:hanging="360"/>
      </w:pPr>
    </w:lvl>
    <w:lvl w:ilvl="4" w:tplc="041F0019" w:tentative="1">
      <w:start w:val="1"/>
      <w:numFmt w:val="lowerLetter"/>
      <w:lvlText w:val="%5."/>
      <w:lvlJc w:val="left"/>
      <w:pPr>
        <w:ind w:left="4009" w:hanging="360"/>
      </w:pPr>
    </w:lvl>
    <w:lvl w:ilvl="5" w:tplc="041F001B" w:tentative="1">
      <w:start w:val="1"/>
      <w:numFmt w:val="lowerRoman"/>
      <w:lvlText w:val="%6."/>
      <w:lvlJc w:val="right"/>
      <w:pPr>
        <w:ind w:left="4729" w:hanging="180"/>
      </w:pPr>
    </w:lvl>
    <w:lvl w:ilvl="6" w:tplc="041F000F" w:tentative="1">
      <w:start w:val="1"/>
      <w:numFmt w:val="decimal"/>
      <w:lvlText w:val="%7."/>
      <w:lvlJc w:val="left"/>
      <w:pPr>
        <w:ind w:left="5449" w:hanging="360"/>
      </w:pPr>
    </w:lvl>
    <w:lvl w:ilvl="7" w:tplc="041F0019" w:tentative="1">
      <w:start w:val="1"/>
      <w:numFmt w:val="lowerLetter"/>
      <w:lvlText w:val="%8."/>
      <w:lvlJc w:val="left"/>
      <w:pPr>
        <w:ind w:left="6169" w:hanging="360"/>
      </w:pPr>
    </w:lvl>
    <w:lvl w:ilvl="8" w:tplc="041F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>
    <w:nsid w:val="3B4E50A7"/>
    <w:multiLevelType w:val="hybridMultilevel"/>
    <w:tmpl w:val="42A8B9DA"/>
    <w:lvl w:ilvl="0" w:tplc="CA72F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BC0E23"/>
    <w:multiLevelType w:val="hybridMultilevel"/>
    <w:tmpl w:val="9D3EC65E"/>
    <w:lvl w:ilvl="0" w:tplc="72127D6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50D54D7A"/>
    <w:multiLevelType w:val="hybridMultilevel"/>
    <w:tmpl w:val="F6F49E96"/>
    <w:lvl w:ilvl="0" w:tplc="5E042FB8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F24"/>
    <w:rsid w:val="0003511D"/>
    <w:rsid w:val="00076A48"/>
    <w:rsid w:val="000A240F"/>
    <w:rsid w:val="00111F24"/>
    <w:rsid w:val="001360E9"/>
    <w:rsid w:val="001A5F87"/>
    <w:rsid w:val="001D6187"/>
    <w:rsid w:val="001F7C39"/>
    <w:rsid w:val="00254640"/>
    <w:rsid w:val="002E76A7"/>
    <w:rsid w:val="002F7CE7"/>
    <w:rsid w:val="00333876"/>
    <w:rsid w:val="003466D0"/>
    <w:rsid w:val="003B2E5A"/>
    <w:rsid w:val="003F17F9"/>
    <w:rsid w:val="0042034A"/>
    <w:rsid w:val="004378AF"/>
    <w:rsid w:val="00452C5C"/>
    <w:rsid w:val="00453AA4"/>
    <w:rsid w:val="004865D4"/>
    <w:rsid w:val="0049719F"/>
    <w:rsid w:val="004A01A7"/>
    <w:rsid w:val="004B6313"/>
    <w:rsid w:val="004E1CA8"/>
    <w:rsid w:val="005357E3"/>
    <w:rsid w:val="0066707F"/>
    <w:rsid w:val="006917BF"/>
    <w:rsid w:val="006A7293"/>
    <w:rsid w:val="00733C68"/>
    <w:rsid w:val="0073581D"/>
    <w:rsid w:val="00772125"/>
    <w:rsid w:val="007724BF"/>
    <w:rsid w:val="0078217C"/>
    <w:rsid w:val="0078772A"/>
    <w:rsid w:val="008424B7"/>
    <w:rsid w:val="00847E2F"/>
    <w:rsid w:val="00904189"/>
    <w:rsid w:val="00960648"/>
    <w:rsid w:val="00977ACB"/>
    <w:rsid w:val="009E3566"/>
    <w:rsid w:val="00A12821"/>
    <w:rsid w:val="00A4127E"/>
    <w:rsid w:val="00A77533"/>
    <w:rsid w:val="00A822B9"/>
    <w:rsid w:val="00A92B21"/>
    <w:rsid w:val="00B17C0B"/>
    <w:rsid w:val="00B83DDA"/>
    <w:rsid w:val="00BE6245"/>
    <w:rsid w:val="00C42754"/>
    <w:rsid w:val="00C9183F"/>
    <w:rsid w:val="00DA2D96"/>
    <w:rsid w:val="00E01405"/>
    <w:rsid w:val="00E14D92"/>
    <w:rsid w:val="00E9380A"/>
    <w:rsid w:val="00ED0025"/>
    <w:rsid w:val="00FC4158"/>
    <w:rsid w:val="00FE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11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A5F87"/>
    <w:pPr>
      <w:ind w:left="720"/>
      <w:contextualSpacing/>
    </w:pPr>
  </w:style>
  <w:style w:type="paragraph" w:styleId="NormalWeb">
    <w:name w:val="Normal (Web)"/>
    <w:basedOn w:val="Normal"/>
    <w:uiPriority w:val="99"/>
    <w:rsid w:val="001A5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11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A5F87"/>
    <w:pPr>
      <w:ind w:left="720"/>
      <w:contextualSpacing/>
    </w:pPr>
  </w:style>
  <w:style w:type="paragraph" w:styleId="NormalWeb">
    <w:name w:val="Normal (Web)"/>
    <w:basedOn w:val="Normal"/>
    <w:uiPriority w:val="99"/>
    <w:rsid w:val="001A5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Nuran ÇOLAK</dc:creator>
  <cp:lastModifiedBy>Nagihan BAS</cp:lastModifiedBy>
  <cp:revision>14</cp:revision>
  <cp:lastPrinted>2023-07-11T05:37:00Z</cp:lastPrinted>
  <dcterms:created xsi:type="dcterms:W3CDTF">2023-07-10T13:27:00Z</dcterms:created>
  <dcterms:modified xsi:type="dcterms:W3CDTF">2025-03-12T11:04:00Z</dcterms:modified>
</cp:coreProperties>
</file>